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E462" w14:textId="77777777" w:rsidR="00BD7018" w:rsidRDefault="004B41CB" w:rsidP="003A5079">
      <w:pPr>
        <w:ind w:left="2832" w:firstLine="708"/>
        <w:rPr>
          <w:szCs w:val="28"/>
        </w:rPr>
      </w:pPr>
      <w:r>
        <w:rPr>
          <w:noProof/>
          <w:szCs w:val="28"/>
        </w:rPr>
        <w:drawing>
          <wp:inline distT="0" distB="0" distL="0" distR="0" wp14:anchorId="7DAEFCB5" wp14:editId="3D219D59">
            <wp:extent cx="1609725" cy="1593770"/>
            <wp:effectExtent l="0" t="0" r="0" b="698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80" cy="160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35E58" w14:textId="77777777" w:rsidR="00C40D4B" w:rsidRPr="00C40D4B" w:rsidRDefault="00E118E8" w:rsidP="00C40D4B">
      <w:pPr>
        <w:spacing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r w:rsidRPr="00C40D4B">
        <w:rPr>
          <w:rFonts w:ascii="Segoe UI" w:hAnsi="Segoe UI" w:cs="Segoe UI"/>
          <w:b/>
          <w:sz w:val="36"/>
          <w:szCs w:val="36"/>
        </w:rPr>
        <w:t>Maßnahmenkatalog</w:t>
      </w:r>
      <w:r w:rsidR="004B41CB" w:rsidRPr="00C40D4B">
        <w:rPr>
          <w:rFonts w:ascii="Segoe UI" w:hAnsi="Segoe UI" w:cs="Segoe UI"/>
          <w:b/>
          <w:sz w:val="36"/>
          <w:szCs w:val="36"/>
        </w:rPr>
        <w:t xml:space="preserve"> für de</w:t>
      </w:r>
      <w:r w:rsidR="00C40D4B" w:rsidRPr="00C40D4B">
        <w:rPr>
          <w:rFonts w:ascii="Segoe UI" w:hAnsi="Segoe UI" w:cs="Segoe UI"/>
          <w:b/>
          <w:sz w:val="36"/>
          <w:szCs w:val="36"/>
        </w:rPr>
        <w:t>n Spielbetrieb</w:t>
      </w:r>
      <w:r w:rsidR="005F6C86" w:rsidRPr="00C40D4B">
        <w:rPr>
          <w:rFonts w:ascii="Segoe UI" w:hAnsi="Segoe UI" w:cs="Segoe UI"/>
          <w:b/>
          <w:sz w:val="36"/>
          <w:szCs w:val="36"/>
        </w:rPr>
        <w:t xml:space="preserve"> </w:t>
      </w:r>
    </w:p>
    <w:p w14:paraId="01D7082D" w14:textId="77777777" w:rsidR="004B41CB" w:rsidRPr="00C40D4B" w:rsidRDefault="005F6C86" w:rsidP="00C40D4B">
      <w:pPr>
        <w:spacing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r w:rsidRPr="00C40D4B">
        <w:rPr>
          <w:rFonts w:ascii="Segoe UI" w:hAnsi="Segoe UI" w:cs="Segoe UI"/>
          <w:b/>
          <w:sz w:val="36"/>
          <w:szCs w:val="36"/>
        </w:rPr>
        <w:t>der Handballabteilung</w:t>
      </w:r>
    </w:p>
    <w:p w14:paraId="31614E4A" w14:textId="77777777" w:rsidR="00A93F89" w:rsidRPr="00C40D4B" w:rsidRDefault="00A93F89" w:rsidP="00C40D4B">
      <w:pPr>
        <w:spacing w:after="0" w:line="240" w:lineRule="auto"/>
        <w:jc w:val="center"/>
        <w:rPr>
          <w:rFonts w:ascii="Segoe UI" w:hAnsi="Segoe UI" w:cs="Segoe UI"/>
          <w:b/>
          <w:sz w:val="36"/>
          <w:szCs w:val="36"/>
        </w:rPr>
      </w:pPr>
      <w:r w:rsidRPr="00C40D4B">
        <w:rPr>
          <w:rFonts w:ascii="Segoe UI" w:hAnsi="Segoe UI" w:cs="Segoe UI"/>
          <w:b/>
          <w:sz w:val="36"/>
          <w:szCs w:val="36"/>
        </w:rPr>
        <w:t>-Neue Halle-</w:t>
      </w:r>
    </w:p>
    <w:p w14:paraId="7D05303C" w14:textId="77777777" w:rsidR="00C40D4B" w:rsidRDefault="00C40D4B" w:rsidP="00C40D4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b/>
          <w:color w:val="000000"/>
          <w:sz w:val="36"/>
          <w:szCs w:val="36"/>
          <w:u w:val="single"/>
        </w:rPr>
      </w:pPr>
    </w:p>
    <w:p w14:paraId="4B1871AC" w14:textId="77777777" w:rsidR="00204082" w:rsidRPr="00C40D4B" w:rsidRDefault="00204082" w:rsidP="00C40D4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b/>
          <w:color w:val="000000"/>
          <w:sz w:val="32"/>
          <w:szCs w:val="32"/>
          <w:u w:val="single"/>
        </w:rPr>
      </w:pPr>
      <w:r w:rsidRPr="00C40D4B">
        <w:rPr>
          <w:rFonts w:ascii="Segoe UI" w:hAnsi="Segoe UI" w:cs="Segoe UI"/>
          <w:b/>
          <w:color w:val="000000"/>
          <w:sz w:val="32"/>
          <w:szCs w:val="32"/>
          <w:u w:val="single"/>
        </w:rPr>
        <w:t>Sportler</w:t>
      </w:r>
      <w:r w:rsidR="00756706" w:rsidRPr="00C40D4B">
        <w:rPr>
          <w:rFonts w:ascii="Segoe UI" w:hAnsi="Segoe UI" w:cs="Segoe UI"/>
          <w:b/>
          <w:color w:val="000000"/>
          <w:sz w:val="32"/>
          <w:szCs w:val="32"/>
          <w:u w:val="single"/>
        </w:rPr>
        <w:t xml:space="preserve"> / Mannschaftsoffizielle / Schiedsgericht</w:t>
      </w:r>
    </w:p>
    <w:p w14:paraId="03CDA157" w14:textId="77777777" w:rsidR="00204082" w:rsidRDefault="00204082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02B32F85" w14:textId="77777777" w:rsidR="005F6C86" w:rsidRPr="00756706" w:rsidRDefault="005F6C86" w:rsidP="0075670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756706">
        <w:rPr>
          <w:rFonts w:ascii="Segoe UI" w:hAnsi="Segoe UI" w:cs="Segoe UI"/>
          <w:color w:val="000000"/>
          <w:sz w:val="24"/>
          <w:szCs w:val="24"/>
        </w:rPr>
        <w:t xml:space="preserve">Die </w:t>
      </w:r>
      <w:r w:rsidRPr="00756706">
        <w:rPr>
          <w:rFonts w:ascii="Segoe UI" w:hAnsi="Segoe UI" w:cs="Segoe UI"/>
          <w:bCs/>
          <w:color w:val="000000"/>
          <w:sz w:val="24"/>
          <w:szCs w:val="24"/>
        </w:rPr>
        <w:t xml:space="preserve">Gastmannschaft 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sollte frühestens </w:t>
      </w:r>
      <w:r w:rsidRPr="00756706">
        <w:rPr>
          <w:rFonts w:ascii="Segoe UI" w:hAnsi="Segoe UI" w:cs="Segoe UI"/>
          <w:bCs/>
          <w:color w:val="000000"/>
          <w:sz w:val="24"/>
          <w:szCs w:val="24"/>
        </w:rPr>
        <w:t xml:space="preserve">60 Minuten vor dem Anpfiff </w:t>
      </w:r>
      <w:r w:rsidRPr="00756706">
        <w:rPr>
          <w:rFonts w:ascii="Segoe UI" w:hAnsi="Segoe UI" w:cs="Segoe UI"/>
          <w:color w:val="000000"/>
          <w:sz w:val="24"/>
          <w:szCs w:val="24"/>
        </w:rPr>
        <w:t>das Sportgelände</w:t>
      </w:r>
      <w:r w:rsidR="0075670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56706">
        <w:rPr>
          <w:rFonts w:ascii="Segoe UI" w:hAnsi="Segoe UI" w:cs="Segoe UI"/>
          <w:color w:val="000000"/>
          <w:sz w:val="24"/>
          <w:szCs w:val="24"/>
        </w:rPr>
        <w:t>betreten</w:t>
      </w:r>
    </w:p>
    <w:p w14:paraId="2F32BB89" w14:textId="77777777" w:rsidR="005F6C86" w:rsidRDefault="005F6C86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485155C8" w14:textId="77777777" w:rsidR="005F6C86" w:rsidRPr="007B7604" w:rsidRDefault="005F6C86" w:rsidP="0075670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7B7604">
        <w:rPr>
          <w:rFonts w:ascii="Segoe UI" w:hAnsi="Segoe UI" w:cs="Segoe UI"/>
          <w:color w:val="000000"/>
          <w:sz w:val="24"/>
          <w:szCs w:val="24"/>
        </w:rPr>
        <w:t>Nach Betreten der Sporthalle sind die Hände zu desinfizieren bzw. zu waschen</w:t>
      </w:r>
      <w:r w:rsidR="00756706" w:rsidRPr="007B7604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7B7604">
        <w:rPr>
          <w:rFonts w:ascii="Segoe UI" w:hAnsi="Segoe UI" w:cs="Segoe UI"/>
          <w:color w:val="000000"/>
          <w:sz w:val="24"/>
          <w:szCs w:val="24"/>
        </w:rPr>
        <w:t>(entsprechende Spender stehen im Eingangsbereich)</w:t>
      </w:r>
    </w:p>
    <w:p w14:paraId="7354B06C" w14:textId="77777777" w:rsidR="00A04B7B" w:rsidRDefault="00A04B7B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1301061D" w14:textId="4905CC32" w:rsidR="00A04B7B" w:rsidRDefault="00A04B7B" w:rsidP="0075670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756706">
        <w:rPr>
          <w:rFonts w:ascii="Segoe UI" w:hAnsi="Segoe UI" w:cs="Segoe UI"/>
          <w:color w:val="000000"/>
          <w:sz w:val="24"/>
          <w:szCs w:val="24"/>
        </w:rPr>
        <w:t xml:space="preserve">Spieler und Mannschaftsoffizielle </w:t>
      </w:r>
      <w:r w:rsidR="00756706" w:rsidRPr="00756706">
        <w:rPr>
          <w:rFonts w:ascii="Segoe UI" w:hAnsi="Segoe UI" w:cs="Segoe UI"/>
          <w:color w:val="000000"/>
          <w:sz w:val="24"/>
          <w:szCs w:val="24"/>
        </w:rPr>
        <w:t xml:space="preserve">der Heim- als auch der Auswärtsmannschaft 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haben Ihre persönlichen Daten in eine </w:t>
      </w:r>
      <w:r w:rsidRPr="00756706">
        <w:rPr>
          <w:rFonts w:ascii="Segoe UI" w:hAnsi="Segoe UI" w:cs="Segoe UI"/>
          <w:bCs/>
          <w:sz w:val="24"/>
          <w:szCs w:val="24"/>
        </w:rPr>
        <w:t>Anwesenheitsliste zur Nachverfolgung möglicher Infektionsketten im Sport- und Trainingsbetrieb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 einzutragen.</w:t>
      </w:r>
      <w:r w:rsidR="00756706" w:rsidRPr="00756706"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Start"/>
      <w:r w:rsidR="00756706" w:rsidRPr="00756706">
        <w:rPr>
          <w:rFonts w:ascii="Segoe UI" w:hAnsi="Segoe UI" w:cs="Segoe UI"/>
          <w:color w:val="000000"/>
          <w:sz w:val="24"/>
          <w:szCs w:val="24"/>
        </w:rPr>
        <w:t>Der  Mannschaftsoffizielle</w:t>
      </w:r>
      <w:proofErr w:type="gramEnd"/>
      <w:r w:rsidR="00C40D4B">
        <w:rPr>
          <w:rFonts w:ascii="Segoe UI" w:hAnsi="Segoe UI" w:cs="Segoe UI"/>
          <w:color w:val="000000"/>
          <w:sz w:val="24"/>
          <w:szCs w:val="24"/>
        </w:rPr>
        <w:t xml:space="preserve"> von Roxel</w:t>
      </w:r>
      <w:r w:rsidR="00756706" w:rsidRPr="0075670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F5289">
        <w:rPr>
          <w:rFonts w:ascii="Segoe UI" w:hAnsi="Segoe UI" w:cs="Segoe UI"/>
          <w:color w:val="000000"/>
          <w:sz w:val="24"/>
          <w:szCs w:val="24"/>
        </w:rPr>
        <w:t xml:space="preserve">stellt als Heimverein der Gastmannschaft sowie dem Schiedsgericht </w:t>
      </w:r>
      <w:r w:rsidR="00756706" w:rsidRPr="00756706">
        <w:rPr>
          <w:rFonts w:ascii="Segoe UI" w:hAnsi="Segoe UI" w:cs="Segoe UI"/>
          <w:color w:val="000000"/>
          <w:sz w:val="24"/>
          <w:szCs w:val="24"/>
        </w:rPr>
        <w:t>eine entsprechende Lis</w:t>
      </w:r>
      <w:r w:rsidR="00AF5289">
        <w:rPr>
          <w:rFonts w:ascii="Segoe UI" w:hAnsi="Segoe UI" w:cs="Segoe UI"/>
          <w:color w:val="000000"/>
          <w:sz w:val="24"/>
          <w:szCs w:val="24"/>
        </w:rPr>
        <w:t>te zur Verfügung</w:t>
      </w:r>
      <w:r w:rsidR="00A93F89">
        <w:rPr>
          <w:rFonts w:ascii="Segoe UI" w:hAnsi="Segoe UI" w:cs="Segoe UI"/>
          <w:color w:val="000000"/>
          <w:sz w:val="24"/>
          <w:szCs w:val="24"/>
        </w:rPr>
        <w:t>.</w:t>
      </w:r>
    </w:p>
    <w:p w14:paraId="4531B87D" w14:textId="77777777" w:rsidR="00364D7C" w:rsidRPr="00364D7C" w:rsidRDefault="00364D7C" w:rsidP="00364D7C">
      <w:pPr>
        <w:pStyle w:val="Listenabsatz"/>
        <w:rPr>
          <w:rFonts w:ascii="Segoe UI" w:hAnsi="Segoe UI" w:cs="Segoe UI"/>
          <w:color w:val="000000"/>
          <w:sz w:val="24"/>
          <w:szCs w:val="24"/>
        </w:rPr>
      </w:pPr>
    </w:p>
    <w:p w14:paraId="3DA3551C" w14:textId="2B41AF6F" w:rsidR="00364D7C" w:rsidRPr="001C454F" w:rsidRDefault="00364D7C" w:rsidP="00364D7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Die </w:t>
      </w:r>
      <w:r>
        <w:rPr>
          <w:rFonts w:ascii="Segoe UI" w:hAnsi="Segoe UI" w:cs="Segoe UI"/>
          <w:bCs/>
          <w:color w:val="000000"/>
          <w:sz w:val="24"/>
          <w:szCs w:val="24"/>
        </w:rPr>
        <w:t>Spieler und Offiziellen beider Mannschaften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 haben nach Spielende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bzw. dem Duschen und Umkleiden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 das Sportgelände 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unmittelbar 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>zu verlassen. Per</w:t>
      </w:r>
      <w:r>
        <w:rPr>
          <w:rFonts w:ascii="Segoe UI" w:hAnsi="Segoe UI" w:cs="Segoe UI"/>
          <w:bCs/>
          <w:color w:val="000000"/>
          <w:sz w:val="24"/>
          <w:szCs w:val="24"/>
        </w:rPr>
        <w:t>so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>nenansammlungen im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 direkten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 Umfeld der Sport</w:t>
      </w:r>
      <w:r>
        <w:rPr>
          <w:rFonts w:ascii="Segoe UI" w:hAnsi="Segoe UI" w:cs="Segoe UI"/>
          <w:bCs/>
          <w:color w:val="000000"/>
          <w:sz w:val="24"/>
          <w:szCs w:val="24"/>
        </w:rPr>
        <w:t>anlage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 sind zu vermeiden!</w:t>
      </w:r>
    </w:p>
    <w:p w14:paraId="7E776384" w14:textId="77777777" w:rsidR="00364D7C" w:rsidRPr="00756706" w:rsidRDefault="00364D7C" w:rsidP="00364D7C">
      <w:pPr>
        <w:pStyle w:val="Listenabsatz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29544926" w14:textId="77777777" w:rsidR="005F6C86" w:rsidRDefault="005F6C86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2186FCA4" w14:textId="77777777" w:rsidR="005F6C86" w:rsidRPr="005F6C86" w:rsidRDefault="005F6C86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</w:pPr>
      <w:r w:rsidRPr="005F6C86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Nutzung Kabinen</w:t>
      </w:r>
      <w:r w:rsidR="001A7138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 xml:space="preserve"> </w:t>
      </w:r>
      <w:r w:rsidRPr="005F6C86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/</w:t>
      </w:r>
      <w:r w:rsidR="001A7138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 xml:space="preserve"> </w:t>
      </w:r>
      <w:r w:rsidRPr="005F6C86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Duschen</w:t>
      </w:r>
    </w:p>
    <w:p w14:paraId="5296DE24" w14:textId="77777777" w:rsidR="005F6C86" w:rsidRDefault="005F6C86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00D4FE9F" w14:textId="77777777" w:rsidR="00204082" w:rsidRPr="00756706" w:rsidRDefault="00204082" w:rsidP="0075670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756706">
        <w:rPr>
          <w:rFonts w:ascii="Segoe UI" w:hAnsi="Segoe UI" w:cs="Segoe UI"/>
          <w:color w:val="000000"/>
          <w:sz w:val="24"/>
          <w:szCs w:val="24"/>
        </w:rPr>
        <w:t xml:space="preserve">Die Kabinenverteilung für die Mannschaften </w:t>
      </w:r>
      <w:r w:rsidR="00A93F89">
        <w:rPr>
          <w:rFonts w:ascii="Segoe UI" w:hAnsi="Segoe UI" w:cs="Segoe UI"/>
          <w:color w:val="000000"/>
          <w:sz w:val="24"/>
          <w:szCs w:val="24"/>
        </w:rPr>
        <w:t>ist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 durch</w:t>
      </w:r>
      <w:r w:rsidR="00A04B7B" w:rsidRPr="00756706">
        <w:rPr>
          <w:rFonts w:ascii="Segoe UI" w:hAnsi="Segoe UI" w:cs="Segoe UI"/>
          <w:color w:val="000000"/>
          <w:sz w:val="24"/>
          <w:szCs w:val="24"/>
        </w:rPr>
        <w:t xml:space="preserve"> eine entsprechende 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Beschilderung </w:t>
      </w:r>
      <w:r w:rsidR="00A93F89">
        <w:rPr>
          <w:rFonts w:ascii="Segoe UI" w:hAnsi="Segoe UI" w:cs="Segoe UI"/>
          <w:color w:val="000000"/>
          <w:sz w:val="24"/>
          <w:szCs w:val="24"/>
        </w:rPr>
        <w:t xml:space="preserve">an den Kabinentüren </w:t>
      </w:r>
      <w:r w:rsidRPr="00756706">
        <w:rPr>
          <w:rFonts w:ascii="Segoe UI" w:hAnsi="Segoe UI" w:cs="Segoe UI"/>
          <w:color w:val="000000"/>
          <w:sz w:val="24"/>
          <w:szCs w:val="24"/>
        </w:rPr>
        <w:t>gekennzeichnet</w:t>
      </w:r>
      <w:r w:rsidR="00A93F89">
        <w:rPr>
          <w:rFonts w:ascii="Segoe UI" w:hAnsi="Segoe UI" w:cs="Segoe UI"/>
          <w:color w:val="000000"/>
          <w:sz w:val="24"/>
          <w:szCs w:val="24"/>
        </w:rPr>
        <w:t>.</w:t>
      </w:r>
    </w:p>
    <w:p w14:paraId="0638D0B0" w14:textId="77777777" w:rsidR="00204082" w:rsidRDefault="00204082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4CAAA8E2" w14:textId="2FD20F28" w:rsidR="005F6C86" w:rsidRPr="00A93F89" w:rsidRDefault="005F6C86" w:rsidP="0075670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A93F89">
        <w:rPr>
          <w:rFonts w:ascii="Segoe UI" w:hAnsi="Segoe UI" w:cs="Segoe UI"/>
          <w:b/>
          <w:color w:val="000000"/>
          <w:sz w:val="24"/>
          <w:szCs w:val="24"/>
        </w:rPr>
        <w:t xml:space="preserve">Im </w:t>
      </w:r>
      <w:r w:rsidR="00756706" w:rsidRPr="00A93F89">
        <w:rPr>
          <w:rFonts w:ascii="Segoe UI" w:hAnsi="Segoe UI" w:cs="Segoe UI"/>
          <w:b/>
          <w:color w:val="000000"/>
          <w:sz w:val="24"/>
          <w:szCs w:val="24"/>
        </w:rPr>
        <w:t>Eingangsfoyer</w:t>
      </w:r>
      <w:r w:rsidR="00364D7C">
        <w:rPr>
          <w:rFonts w:ascii="Segoe UI" w:hAnsi="Segoe UI" w:cs="Segoe UI"/>
          <w:b/>
          <w:color w:val="000000"/>
          <w:sz w:val="24"/>
          <w:szCs w:val="24"/>
        </w:rPr>
        <w:t>,</w:t>
      </w:r>
      <w:r w:rsidR="00756706" w:rsidRPr="00A93F89">
        <w:rPr>
          <w:rFonts w:ascii="Segoe UI" w:hAnsi="Segoe UI" w:cs="Segoe UI"/>
          <w:b/>
          <w:color w:val="000000"/>
          <w:sz w:val="24"/>
          <w:szCs w:val="24"/>
        </w:rPr>
        <w:t xml:space="preserve"> im 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>Kabinentrakt</w:t>
      </w:r>
      <w:r w:rsidR="00364D7C">
        <w:rPr>
          <w:rFonts w:ascii="Segoe UI" w:hAnsi="Segoe UI" w:cs="Segoe UI"/>
          <w:b/>
          <w:bCs/>
          <w:color w:val="000000"/>
          <w:sz w:val="24"/>
          <w:szCs w:val="24"/>
        </w:rPr>
        <w:t xml:space="preserve"> und in den Kabinen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 xml:space="preserve"> ist</w:t>
      </w:r>
      <w:r w:rsidR="00756706" w:rsidRPr="00A93F89">
        <w:rPr>
          <w:rFonts w:ascii="Segoe UI" w:hAnsi="Segoe UI" w:cs="Segoe UI"/>
          <w:b/>
          <w:bCs/>
          <w:color w:val="000000"/>
          <w:sz w:val="24"/>
          <w:szCs w:val="24"/>
        </w:rPr>
        <w:t xml:space="preserve"> von Spielern und Offiziellen</w:t>
      </w:r>
      <w:r w:rsidR="00756706" w:rsidRPr="00A93F89">
        <w:rPr>
          <w:rFonts w:ascii="Segoe UI" w:hAnsi="Segoe UI" w:cs="Segoe UI"/>
          <w:b/>
          <w:color w:val="000000"/>
          <w:sz w:val="24"/>
          <w:szCs w:val="24"/>
        </w:rPr>
        <w:t xml:space="preserve"> </w:t>
      </w:r>
      <w:r w:rsidRPr="00A93F89">
        <w:rPr>
          <w:rFonts w:ascii="Segoe UI" w:hAnsi="Segoe UI" w:cs="Segoe UI"/>
          <w:b/>
          <w:color w:val="000000"/>
          <w:sz w:val="24"/>
          <w:szCs w:val="24"/>
        </w:rPr>
        <w:t xml:space="preserve">ein 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>Mund-Nasen</w:t>
      </w:r>
      <w:r w:rsidR="00756706" w:rsidRPr="00A93F89">
        <w:rPr>
          <w:rFonts w:ascii="Segoe UI" w:hAnsi="Segoe UI" w:cs="Segoe UI"/>
          <w:b/>
          <w:bCs/>
          <w:color w:val="000000"/>
          <w:sz w:val="24"/>
          <w:szCs w:val="24"/>
        </w:rPr>
        <w:t>-S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>chutz zu tragen</w:t>
      </w:r>
      <w:r w:rsidR="007B7604">
        <w:rPr>
          <w:rFonts w:ascii="Segoe UI" w:hAnsi="Segoe UI" w:cs="Segoe UI"/>
          <w:b/>
          <w:bCs/>
          <w:color w:val="000000"/>
          <w:sz w:val="24"/>
          <w:szCs w:val="24"/>
        </w:rPr>
        <w:t>.</w:t>
      </w:r>
    </w:p>
    <w:p w14:paraId="4A1DCD3C" w14:textId="77777777" w:rsidR="00204082" w:rsidRDefault="00204082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bCs/>
          <w:color w:val="000000"/>
          <w:sz w:val="24"/>
          <w:szCs w:val="24"/>
        </w:rPr>
      </w:pPr>
    </w:p>
    <w:p w14:paraId="74575D4C" w14:textId="77777777" w:rsidR="00C40D4B" w:rsidRDefault="005F6C86" w:rsidP="00A04B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C40D4B">
        <w:rPr>
          <w:rFonts w:ascii="Segoe UI" w:hAnsi="Segoe UI" w:cs="Segoe UI"/>
          <w:b/>
          <w:color w:val="000000"/>
          <w:sz w:val="24"/>
          <w:szCs w:val="24"/>
        </w:rPr>
        <w:t>Pro Kabine</w:t>
      </w:r>
      <w:r w:rsidRPr="00C40D4B">
        <w:rPr>
          <w:rFonts w:ascii="Segoe UI" w:hAnsi="Segoe UI" w:cs="Segoe UI"/>
          <w:color w:val="000000"/>
          <w:sz w:val="24"/>
          <w:szCs w:val="24"/>
        </w:rPr>
        <w:t xml:space="preserve"> dürfen sich maximal </w:t>
      </w:r>
      <w:r w:rsidRPr="00C40D4B">
        <w:rPr>
          <w:rFonts w:ascii="Segoe UI" w:hAnsi="Segoe UI" w:cs="Segoe UI"/>
          <w:b/>
          <w:bCs/>
          <w:color w:val="000000"/>
          <w:sz w:val="24"/>
          <w:szCs w:val="24"/>
        </w:rPr>
        <w:t xml:space="preserve">10 Personen </w:t>
      </w:r>
      <w:r w:rsidR="00756706" w:rsidRPr="00C40D4B">
        <w:rPr>
          <w:rFonts w:ascii="Segoe UI" w:hAnsi="Segoe UI" w:cs="Segoe UI"/>
          <w:color w:val="000000"/>
          <w:sz w:val="24"/>
          <w:szCs w:val="24"/>
        </w:rPr>
        <w:t xml:space="preserve">in der </w:t>
      </w:r>
      <w:r w:rsidRPr="00C40D4B">
        <w:rPr>
          <w:rFonts w:ascii="Segoe UI" w:hAnsi="Segoe UI" w:cs="Segoe UI"/>
          <w:color w:val="000000"/>
          <w:sz w:val="24"/>
          <w:szCs w:val="24"/>
        </w:rPr>
        <w:t>Umkleide</w:t>
      </w:r>
      <w:r w:rsidR="00756706" w:rsidRPr="00C40D4B">
        <w:rPr>
          <w:rFonts w:ascii="Segoe UI" w:hAnsi="Segoe UI" w:cs="Segoe UI"/>
          <w:color w:val="000000"/>
          <w:sz w:val="24"/>
          <w:szCs w:val="24"/>
        </w:rPr>
        <w:t>kabine</w:t>
      </w:r>
      <w:r w:rsidRPr="00C40D4B">
        <w:rPr>
          <w:rFonts w:ascii="Segoe UI" w:hAnsi="Segoe UI" w:cs="Segoe UI"/>
          <w:color w:val="000000"/>
          <w:sz w:val="24"/>
          <w:szCs w:val="24"/>
        </w:rPr>
        <w:t xml:space="preserve"> aufhalten</w:t>
      </w:r>
      <w:r w:rsidR="00204082" w:rsidRPr="00C40D4B">
        <w:rPr>
          <w:rFonts w:ascii="Segoe UI" w:hAnsi="Segoe UI" w:cs="Segoe UI"/>
          <w:color w:val="000000"/>
          <w:sz w:val="24"/>
          <w:szCs w:val="24"/>
        </w:rPr>
        <w:t>. Sollte die</w:t>
      </w:r>
      <w:r w:rsidR="00756706" w:rsidRPr="00C40D4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04082" w:rsidRPr="00C40D4B">
        <w:rPr>
          <w:rFonts w:ascii="Segoe UI" w:hAnsi="Segoe UI" w:cs="Segoe UI"/>
          <w:color w:val="000000"/>
          <w:sz w:val="24"/>
          <w:szCs w:val="24"/>
        </w:rPr>
        <w:t xml:space="preserve">Anzahl der anwesenden Mannschaftsmitglieder </w:t>
      </w:r>
      <w:r w:rsidR="00204082" w:rsidRPr="00C40D4B">
        <w:rPr>
          <w:rFonts w:ascii="Segoe UI" w:hAnsi="Segoe UI" w:cs="Segoe UI"/>
          <w:b/>
          <w:color w:val="000000"/>
          <w:sz w:val="24"/>
          <w:szCs w:val="24"/>
        </w:rPr>
        <w:t>größer als 10 Personen</w:t>
      </w:r>
      <w:r w:rsidR="00204082" w:rsidRPr="00C40D4B">
        <w:rPr>
          <w:rFonts w:ascii="Segoe UI" w:hAnsi="Segoe UI" w:cs="Segoe UI"/>
          <w:color w:val="000000"/>
          <w:sz w:val="24"/>
          <w:szCs w:val="24"/>
        </w:rPr>
        <w:t xml:space="preserve"> sein, wird der</w:t>
      </w:r>
      <w:r w:rsidR="00756706" w:rsidRPr="00C40D4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F5289" w:rsidRPr="00C40D4B">
        <w:rPr>
          <w:rFonts w:ascii="Segoe UI" w:hAnsi="Segoe UI" w:cs="Segoe UI"/>
          <w:color w:val="000000"/>
          <w:sz w:val="24"/>
          <w:szCs w:val="24"/>
        </w:rPr>
        <w:t xml:space="preserve">jeweiligen </w:t>
      </w:r>
      <w:r w:rsidR="00204082" w:rsidRPr="00C40D4B">
        <w:rPr>
          <w:rFonts w:ascii="Segoe UI" w:hAnsi="Segoe UI" w:cs="Segoe UI"/>
          <w:color w:val="000000"/>
          <w:sz w:val="24"/>
          <w:szCs w:val="24"/>
        </w:rPr>
        <w:t xml:space="preserve">Mannschaft </w:t>
      </w:r>
      <w:r w:rsidR="00204082" w:rsidRPr="00C40D4B">
        <w:rPr>
          <w:rFonts w:ascii="Segoe UI" w:hAnsi="Segoe UI" w:cs="Segoe UI"/>
          <w:b/>
          <w:color w:val="000000"/>
          <w:sz w:val="24"/>
          <w:szCs w:val="24"/>
        </w:rPr>
        <w:t>eine zweite Kabine zugewiesen</w:t>
      </w:r>
      <w:r w:rsidR="00204082" w:rsidRPr="00C40D4B">
        <w:rPr>
          <w:rFonts w:ascii="Segoe UI" w:hAnsi="Segoe UI" w:cs="Segoe UI"/>
          <w:color w:val="000000"/>
          <w:sz w:val="24"/>
          <w:szCs w:val="24"/>
        </w:rPr>
        <w:t>.</w:t>
      </w:r>
      <w:r w:rsidR="00C40D4B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14:paraId="56A31908" w14:textId="77777777" w:rsidR="00C40D4B" w:rsidRDefault="00C40D4B" w:rsidP="00C40D4B">
      <w:pPr>
        <w:pStyle w:val="Listenabsatz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4A041B73" w14:textId="77777777" w:rsidR="00204082" w:rsidRPr="00C40D4B" w:rsidRDefault="005F6C86" w:rsidP="00A04B7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C40D4B">
        <w:rPr>
          <w:rFonts w:ascii="Segoe UI" w:hAnsi="Segoe UI" w:cs="Segoe UI"/>
          <w:color w:val="000000"/>
          <w:sz w:val="24"/>
          <w:szCs w:val="24"/>
        </w:rPr>
        <w:t xml:space="preserve">Maximal </w:t>
      </w:r>
      <w:r w:rsidRPr="00C40D4B">
        <w:rPr>
          <w:rFonts w:ascii="Segoe UI" w:hAnsi="Segoe UI" w:cs="Segoe UI"/>
          <w:b/>
          <w:bCs/>
          <w:color w:val="000000"/>
          <w:sz w:val="24"/>
          <w:szCs w:val="24"/>
        </w:rPr>
        <w:t>4 Personen</w:t>
      </w:r>
      <w:r w:rsidR="00A93F89" w:rsidRPr="00C40D4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="00A93F89" w:rsidRPr="00C40D4B">
        <w:rPr>
          <w:rFonts w:ascii="Segoe UI" w:hAnsi="Segoe UI" w:cs="Segoe UI"/>
          <w:bCs/>
          <w:color w:val="000000"/>
          <w:sz w:val="24"/>
          <w:szCs w:val="24"/>
        </w:rPr>
        <w:t>dürfen</w:t>
      </w:r>
      <w:r w:rsidRPr="00C40D4B">
        <w:rPr>
          <w:rFonts w:ascii="Segoe UI" w:hAnsi="Segoe UI" w:cs="Segoe UI"/>
          <w:color w:val="000000"/>
          <w:sz w:val="24"/>
          <w:szCs w:val="24"/>
        </w:rPr>
        <w:t xml:space="preserve"> gleichzeitig </w:t>
      </w:r>
      <w:r w:rsidR="00AF5289" w:rsidRPr="00C40D4B">
        <w:rPr>
          <w:rFonts w:ascii="Segoe UI" w:hAnsi="Segoe UI" w:cs="Segoe UI"/>
          <w:color w:val="000000"/>
          <w:sz w:val="24"/>
          <w:szCs w:val="24"/>
        </w:rPr>
        <w:t>pro Kabine d</w:t>
      </w:r>
      <w:r w:rsidRPr="00C40D4B">
        <w:rPr>
          <w:rFonts w:ascii="Segoe UI" w:hAnsi="Segoe UI" w:cs="Segoe UI"/>
          <w:color w:val="000000"/>
          <w:sz w:val="24"/>
          <w:szCs w:val="24"/>
        </w:rPr>
        <w:t>uschen</w:t>
      </w:r>
    </w:p>
    <w:p w14:paraId="1A9DF8ED" w14:textId="77777777" w:rsidR="001A7138" w:rsidRPr="001A7138" w:rsidRDefault="001A7138" w:rsidP="001A7138">
      <w:pPr>
        <w:pStyle w:val="Listenabsatz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39635006" w14:textId="77777777" w:rsidR="005F6C86" w:rsidRPr="00756706" w:rsidRDefault="005F6C86" w:rsidP="0075670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  <w:r w:rsidRPr="00756706">
        <w:rPr>
          <w:rFonts w:ascii="Segoe UI" w:hAnsi="Segoe UI" w:cs="Segoe UI"/>
          <w:color w:val="000000"/>
          <w:sz w:val="24"/>
          <w:szCs w:val="24"/>
        </w:rPr>
        <w:lastRenderedPageBreak/>
        <w:t xml:space="preserve">Für eine </w:t>
      </w:r>
      <w:r w:rsidR="00756706" w:rsidRPr="00756706">
        <w:rPr>
          <w:rFonts w:ascii="Segoe UI" w:hAnsi="Segoe UI" w:cs="Segoe UI"/>
          <w:color w:val="000000"/>
          <w:sz w:val="24"/>
          <w:szCs w:val="24"/>
        </w:rPr>
        <w:t xml:space="preserve">möglichst </w:t>
      </w:r>
      <w:r w:rsidRPr="00756706">
        <w:rPr>
          <w:rFonts w:ascii="Segoe UI" w:hAnsi="Segoe UI" w:cs="Segoe UI"/>
          <w:bCs/>
          <w:color w:val="000000"/>
          <w:sz w:val="24"/>
          <w:szCs w:val="24"/>
        </w:rPr>
        <w:t>gute Durchlüftung</w:t>
      </w:r>
      <w:r w:rsidR="001A7138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ist </w:t>
      </w:r>
      <w:r w:rsidR="00204082" w:rsidRPr="00756706">
        <w:rPr>
          <w:rFonts w:ascii="Segoe UI" w:hAnsi="Segoe UI" w:cs="Segoe UI"/>
          <w:color w:val="000000"/>
          <w:sz w:val="24"/>
          <w:szCs w:val="24"/>
        </w:rPr>
        <w:t xml:space="preserve">zu sorgen. Da in den Kabinen </w:t>
      </w:r>
      <w:r w:rsidR="00756706" w:rsidRPr="00756706">
        <w:rPr>
          <w:rFonts w:ascii="Segoe UI" w:hAnsi="Segoe UI" w:cs="Segoe UI"/>
          <w:color w:val="000000"/>
          <w:sz w:val="24"/>
          <w:szCs w:val="24"/>
        </w:rPr>
        <w:t xml:space="preserve">der Sporthallen </w:t>
      </w:r>
      <w:r w:rsidR="00204082" w:rsidRPr="00756706">
        <w:rPr>
          <w:rFonts w:ascii="Segoe UI" w:hAnsi="Segoe UI" w:cs="Segoe UI"/>
          <w:color w:val="000000"/>
          <w:sz w:val="24"/>
          <w:szCs w:val="24"/>
        </w:rPr>
        <w:t>keine Fenster</w:t>
      </w:r>
      <w:r w:rsidR="00756706" w:rsidRPr="0075670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204082" w:rsidRPr="00756706">
        <w:rPr>
          <w:rFonts w:ascii="Segoe UI" w:hAnsi="Segoe UI" w:cs="Segoe UI"/>
          <w:color w:val="000000"/>
          <w:sz w:val="24"/>
          <w:szCs w:val="24"/>
        </w:rPr>
        <w:t>vorhanden sind, ist im Zweifelsfall die Kabinentür aufzustellen.</w:t>
      </w:r>
    </w:p>
    <w:p w14:paraId="3201CB4D" w14:textId="77777777" w:rsidR="00204082" w:rsidRDefault="00204082" w:rsidP="00A04B7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09E109A4" w14:textId="77777777" w:rsidR="00204082" w:rsidRPr="001A7138" w:rsidRDefault="00204082" w:rsidP="00756706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Segoe UI" w:hAnsi="Segoe UI" w:cs="Segoe UI"/>
          <w:b/>
          <w:color w:val="000000"/>
          <w:sz w:val="24"/>
          <w:szCs w:val="24"/>
        </w:rPr>
      </w:pPr>
      <w:r w:rsidRPr="001A7138">
        <w:rPr>
          <w:rFonts w:ascii="Segoe UI" w:hAnsi="Segoe UI" w:cs="Segoe UI"/>
          <w:b/>
          <w:color w:val="000000"/>
          <w:sz w:val="24"/>
          <w:szCs w:val="24"/>
        </w:rPr>
        <w:t xml:space="preserve">Für die Einhaltung der </w:t>
      </w:r>
      <w:r w:rsidR="001A7138">
        <w:rPr>
          <w:rFonts w:ascii="Segoe UI" w:hAnsi="Segoe UI" w:cs="Segoe UI"/>
          <w:b/>
          <w:color w:val="000000"/>
          <w:sz w:val="24"/>
          <w:szCs w:val="24"/>
        </w:rPr>
        <w:t xml:space="preserve">vorgenannten </w:t>
      </w:r>
      <w:r w:rsidR="007B7604">
        <w:rPr>
          <w:rFonts w:ascii="Segoe UI" w:hAnsi="Segoe UI" w:cs="Segoe UI"/>
          <w:b/>
          <w:color w:val="000000"/>
          <w:sz w:val="24"/>
          <w:szCs w:val="24"/>
        </w:rPr>
        <w:t>Bestimmungen</w:t>
      </w:r>
      <w:r w:rsidRPr="001A7138">
        <w:rPr>
          <w:rFonts w:ascii="Segoe UI" w:hAnsi="Segoe UI" w:cs="Segoe UI"/>
          <w:b/>
          <w:color w:val="000000"/>
          <w:sz w:val="24"/>
          <w:szCs w:val="24"/>
        </w:rPr>
        <w:t xml:space="preserve"> haben die Mannschaften bzw. deren </w:t>
      </w:r>
      <w:r w:rsidR="00A04B7B" w:rsidRPr="001A7138">
        <w:rPr>
          <w:rFonts w:ascii="Segoe UI" w:hAnsi="Segoe UI" w:cs="Segoe UI"/>
          <w:b/>
          <w:color w:val="000000"/>
          <w:sz w:val="24"/>
          <w:szCs w:val="24"/>
        </w:rPr>
        <w:t>Mann</w:t>
      </w:r>
      <w:r w:rsidR="00756706" w:rsidRPr="001A7138">
        <w:rPr>
          <w:rFonts w:ascii="Segoe UI" w:hAnsi="Segoe UI" w:cs="Segoe UI"/>
          <w:b/>
          <w:color w:val="000000"/>
          <w:sz w:val="24"/>
          <w:szCs w:val="24"/>
        </w:rPr>
        <w:t>s</w:t>
      </w:r>
      <w:r w:rsidR="00A04B7B" w:rsidRPr="001A7138">
        <w:rPr>
          <w:rFonts w:ascii="Segoe UI" w:hAnsi="Segoe UI" w:cs="Segoe UI"/>
          <w:b/>
          <w:color w:val="000000"/>
          <w:sz w:val="24"/>
          <w:szCs w:val="24"/>
        </w:rPr>
        <w:t>chaft</w:t>
      </w:r>
      <w:r w:rsidR="00756706" w:rsidRPr="001A7138">
        <w:rPr>
          <w:rFonts w:ascii="Segoe UI" w:hAnsi="Segoe UI" w:cs="Segoe UI"/>
          <w:b/>
          <w:color w:val="000000"/>
          <w:sz w:val="24"/>
          <w:szCs w:val="24"/>
        </w:rPr>
        <w:t>s</w:t>
      </w:r>
      <w:r w:rsidR="00A04B7B" w:rsidRPr="001A7138">
        <w:rPr>
          <w:rFonts w:ascii="Segoe UI" w:hAnsi="Segoe UI" w:cs="Segoe UI"/>
          <w:b/>
          <w:color w:val="000000"/>
          <w:sz w:val="24"/>
          <w:szCs w:val="24"/>
        </w:rPr>
        <w:t>v</w:t>
      </w:r>
      <w:r w:rsidRPr="001A7138">
        <w:rPr>
          <w:rFonts w:ascii="Segoe UI" w:hAnsi="Segoe UI" w:cs="Segoe UI"/>
          <w:b/>
          <w:color w:val="000000"/>
          <w:sz w:val="24"/>
          <w:szCs w:val="24"/>
        </w:rPr>
        <w:t>erantwortlicher Sorge zu tragen</w:t>
      </w:r>
      <w:r w:rsidR="001A7138">
        <w:rPr>
          <w:rFonts w:ascii="Segoe UI" w:hAnsi="Segoe UI" w:cs="Segoe UI"/>
          <w:b/>
          <w:color w:val="000000"/>
          <w:sz w:val="24"/>
          <w:szCs w:val="24"/>
        </w:rPr>
        <w:t>!</w:t>
      </w:r>
    </w:p>
    <w:p w14:paraId="193B82B1" w14:textId="77777777" w:rsidR="001A7138" w:rsidRDefault="001A7138" w:rsidP="005F6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</w:p>
    <w:p w14:paraId="1B1176ED" w14:textId="77777777" w:rsidR="005F6C86" w:rsidRPr="00C40D4B" w:rsidRDefault="005F6C86" w:rsidP="005F6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000000"/>
          <w:sz w:val="32"/>
          <w:szCs w:val="32"/>
          <w:u w:val="single"/>
        </w:rPr>
      </w:pPr>
      <w:r w:rsidRPr="00C40D4B">
        <w:rPr>
          <w:rFonts w:ascii="Segoe UI" w:hAnsi="Segoe UI" w:cs="Segoe UI"/>
          <w:b/>
          <w:color w:val="000000"/>
          <w:sz w:val="32"/>
          <w:szCs w:val="32"/>
          <w:u w:val="single"/>
        </w:rPr>
        <w:t>Zuschauer / Tribüne</w:t>
      </w:r>
    </w:p>
    <w:p w14:paraId="080C2589" w14:textId="77777777" w:rsidR="00A04B7B" w:rsidRPr="00A04B7B" w:rsidRDefault="00A04B7B" w:rsidP="00A04B7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5508BE87" w14:textId="77777777" w:rsidR="005F6C86" w:rsidRPr="007B7604" w:rsidRDefault="005F6C86" w:rsidP="0075670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756706">
        <w:rPr>
          <w:rFonts w:ascii="Segoe UI" w:hAnsi="Segoe UI" w:cs="Segoe UI"/>
          <w:bCs/>
          <w:color w:val="000000"/>
          <w:sz w:val="24"/>
          <w:szCs w:val="24"/>
        </w:rPr>
        <w:t xml:space="preserve">Alle Zuschauer 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müssen sich zwingend </w:t>
      </w:r>
      <w:r w:rsidR="00204082" w:rsidRPr="00756706">
        <w:rPr>
          <w:rFonts w:ascii="Segoe UI" w:hAnsi="Segoe UI" w:cs="Segoe UI"/>
          <w:color w:val="000000"/>
          <w:sz w:val="24"/>
          <w:szCs w:val="24"/>
        </w:rPr>
        <w:t xml:space="preserve">bei Eintritt in die Halle </w:t>
      </w:r>
      <w:r w:rsidR="005978F7" w:rsidRPr="00756706">
        <w:rPr>
          <w:rFonts w:ascii="Segoe UI" w:hAnsi="Segoe UI" w:cs="Segoe UI"/>
          <w:color w:val="000000"/>
          <w:sz w:val="24"/>
          <w:szCs w:val="24"/>
        </w:rPr>
        <w:t>i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m Eingangsbereich </w:t>
      </w:r>
      <w:r w:rsidR="00204082" w:rsidRPr="00756706">
        <w:rPr>
          <w:rFonts w:ascii="Segoe UI" w:hAnsi="Segoe UI" w:cs="Segoe UI"/>
          <w:color w:val="000000"/>
          <w:sz w:val="24"/>
          <w:szCs w:val="24"/>
        </w:rPr>
        <w:t>b</w:t>
      </w:r>
      <w:r w:rsidRPr="00756706">
        <w:rPr>
          <w:rFonts w:ascii="Segoe UI" w:hAnsi="Segoe UI" w:cs="Segoe UI"/>
          <w:color w:val="000000"/>
          <w:sz w:val="24"/>
          <w:szCs w:val="24"/>
        </w:rPr>
        <w:t xml:space="preserve">zw. auf Aufforderung in die </w:t>
      </w:r>
      <w:r w:rsidR="00A93F89" w:rsidRPr="001C454F">
        <w:rPr>
          <w:rFonts w:ascii="Segoe UI" w:hAnsi="Segoe UI" w:cs="Segoe UI"/>
          <w:b/>
          <w:color w:val="000000"/>
          <w:sz w:val="24"/>
          <w:szCs w:val="24"/>
        </w:rPr>
        <w:t>Anwesenheitsl</w:t>
      </w:r>
      <w:r w:rsidRPr="001C454F">
        <w:rPr>
          <w:rFonts w:ascii="Segoe UI" w:hAnsi="Segoe UI" w:cs="Segoe UI"/>
          <w:b/>
          <w:color w:val="000000"/>
          <w:sz w:val="24"/>
          <w:szCs w:val="24"/>
        </w:rPr>
        <w:t xml:space="preserve">iste für die Rückverfolgbarkeit </w:t>
      </w:r>
      <w:r w:rsidRPr="001C454F">
        <w:rPr>
          <w:rFonts w:ascii="Segoe UI" w:hAnsi="Segoe UI" w:cs="Segoe UI"/>
          <w:b/>
          <w:bCs/>
          <w:color w:val="000000"/>
          <w:sz w:val="24"/>
          <w:szCs w:val="24"/>
        </w:rPr>
        <w:t>eintragen.</w:t>
      </w:r>
      <w:r w:rsidR="007B7604" w:rsidRPr="007B7604">
        <w:rPr>
          <w:rFonts w:ascii="Segoe UI" w:hAnsi="Segoe UI" w:cs="Segoe UI"/>
          <w:bCs/>
          <w:color w:val="000000"/>
          <w:sz w:val="24"/>
          <w:szCs w:val="24"/>
        </w:rPr>
        <w:t xml:space="preserve"> Nach Eintrag in die Liste werden die Zuschauer mit einem farbigen Bändchen gekennzeichnet.</w:t>
      </w:r>
    </w:p>
    <w:p w14:paraId="4B821F01" w14:textId="77777777" w:rsidR="007B7604" w:rsidRDefault="007B7604" w:rsidP="007B76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59EC3AA9" w14:textId="77777777" w:rsidR="007B7604" w:rsidRPr="007B7604" w:rsidRDefault="007B7604" w:rsidP="007B7604">
      <w:pPr>
        <w:pStyle w:val="Listenabsatz"/>
        <w:numPr>
          <w:ilvl w:val="0"/>
          <w:numId w:val="13"/>
        </w:numPr>
        <w:rPr>
          <w:rFonts w:ascii="Segoe UI" w:hAnsi="Segoe UI" w:cs="Segoe UI"/>
          <w:bCs/>
          <w:color w:val="000000"/>
          <w:sz w:val="24"/>
          <w:szCs w:val="24"/>
        </w:rPr>
      </w:pPr>
      <w:r w:rsidRPr="007B7604">
        <w:rPr>
          <w:rFonts w:ascii="Segoe UI" w:hAnsi="Segoe UI" w:cs="Segoe UI"/>
          <w:bCs/>
          <w:color w:val="000000"/>
          <w:sz w:val="24"/>
          <w:szCs w:val="24"/>
        </w:rPr>
        <w:t>Die Zuschauer haben sich nach Betreten der Sporthalle die Hände zu desinfizieren bzw. zu waschen (entsprechende Spender stehen im Eingangsbereich)</w:t>
      </w:r>
    </w:p>
    <w:p w14:paraId="5693424E" w14:textId="77777777" w:rsidR="007B7604" w:rsidRPr="007B7604" w:rsidRDefault="007B7604" w:rsidP="007B7604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</w:p>
    <w:p w14:paraId="6A638D2A" w14:textId="77777777" w:rsidR="005978F7" w:rsidRPr="001C454F" w:rsidRDefault="005978F7" w:rsidP="00756706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 xml:space="preserve">Die Zuschauer </w:t>
      </w:r>
      <w:r w:rsidR="00E8333B">
        <w:rPr>
          <w:rFonts w:ascii="Segoe UI" w:hAnsi="Segoe UI" w:cs="Segoe UI"/>
          <w:b/>
          <w:bCs/>
          <w:color w:val="000000"/>
          <w:sz w:val="24"/>
          <w:szCs w:val="24"/>
        </w:rPr>
        <w:t xml:space="preserve">haben </w:t>
      </w:r>
      <w:r w:rsidR="00E8333B" w:rsidRPr="00E8333B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in der gesamten Sporthalle</w:t>
      </w:r>
      <w:r w:rsidR="00E8333B">
        <w:rPr>
          <w:rFonts w:ascii="Segoe UI" w:hAnsi="Segoe UI" w:cs="Segoe UI"/>
          <w:b/>
          <w:bCs/>
          <w:color w:val="000000"/>
          <w:sz w:val="24"/>
          <w:szCs w:val="24"/>
        </w:rPr>
        <w:t xml:space="preserve"> (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>Foyer</w:t>
      </w:r>
      <w:r w:rsidR="00E8333B">
        <w:rPr>
          <w:rFonts w:ascii="Segoe UI" w:hAnsi="Segoe UI" w:cs="Segoe UI"/>
          <w:b/>
          <w:bCs/>
          <w:color w:val="000000"/>
          <w:sz w:val="24"/>
          <w:szCs w:val="24"/>
        </w:rPr>
        <w:t>, Treppenanlage, Tribüne, sanitäre Anlagen), auch auf dem Sitzplatz auf der Tribüne,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  <w:r w:rsidRPr="00E8333B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einen Mund-Nasen-Schutz zu tragen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 xml:space="preserve">. </w:t>
      </w:r>
    </w:p>
    <w:p w14:paraId="082B7481" w14:textId="77777777" w:rsidR="005978F7" w:rsidRPr="00A04B7B" w:rsidRDefault="005978F7" w:rsidP="00A04B7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</w:p>
    <w:p w14:paraId="06213017" w14:textId="77777777" w:rsidR="005978F7" w:rsidRPr="00C40D4B" w:rsidRDefault="00A04B7B" w:rsidP="00A04B7B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1C454F">
        <w:rPr>
          <w:rFonts w:ascii="Segoe UI" w:hAnsi="Segoe UI" w:cs="Segoe UI"/>
          <w:bCs/>
          <w:color w:val="000000"/>
          <w:sz w:val="24"/>
          <w:szCs w:val="24"/>
        </w:rPr>
        <w:t xml:space="preserve">Auf den 3 Tribünensegmenten werden </w:t>
      </w:r>
      <w:r w:rsidR="001C454F" w:rsidRPr="001C454F">
        <w:rPr>
          <w:rFonts w:ascii="Segoe UI" w:hAnsi="Segoe UI" w:cs="Segoe UI"/>
          <w:bCs/>
          <w:color w:val="000000"/>
          <w:sz w:val="24"/>
          <w:szCs w:val="24"/>
        </w:rPr>
        <w:t>Sitzplätze mit einen Abstand von je 1,50 m eingerichtet.</w:t>
      </w:r>
      <w:r w:rsidR="001C454F" w:rsidRPr="001C454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Die Sitzplätze sind mit einem „X“ auf den Tribünenbänken gekennzeichnet. Sitzen abseits der </w:t>
      </w:r>
      <w:r w:rsidR="007B76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mit einem „X“ </w:t>
      </w:r>
      <w:r w:rsidR="001C454F" w:rsidRPr="001C454F">
        <w:rPr>
          <w:rFonts w:ascii="Segoe UI" w:hAnsi="Segoe UI" w:cs="Segoe UI"/>
          <w:b/>
          <w:bCs/>
          <w:color w:val="000000"/>
          <w:sz w:val="24"/>
          <w:szCs w:val="24"/>
        </w:rPr>
        <w:t>gekennzeichneten Sitzplätze ist nicht gestattet</w:t>
      </w:r>
      <w:r w:rsidR="007B7604">
        <w:rPr>
          <w:rFonts w:ascii="Segoe UI" w:hAnsi="Segoe UI" w:cs="Segoe UI"/>
          <w:b/>
          <w:bCs/>
          <w:color w:val="000000"/>
          <w:sz w:val="24"/>
          <w:szCs w:val="24"/>
        </w:rPr>
        <w:t>!</w:t>
      </w:r>
      <w:r w:rsidR="001C454F" w:rsidRPr="001C454F">
        <w:rPr>
          <w:rFonts w:ascii="Segoe UI" w:hAnsi="Segoe UI" w:cs="Segoe UI"/>
          <w:b/>
          <w:bCs/>
          <w:color w:val="000000"/>
          <w:sz w:val="24"/>
          <w:szCs w:val="24"/>
        </w:rPr>
        <w:t xml:space="preserve"> </w:t>
      </w:r>
    </w:p>
    <w:p w14:paraId="423E90D0" w14:textId="77777777" w:rsidR="00C40D4B" w:rsidRPr="001C454F" w:rsidRDefault="00C40D4B" w:rsidP="00C40D4B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</w:p>
    <w:p w14:paraId="754646B6" w14:textId="77777777" w:rsidR="007B7604" w:rsidRDefault="007B7604" w:rsidP="007B7604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756706">
        <w:rPr>
          <w:rFonts w:ascii="Segoe UI" w:hAnsi="Segoe UI" w:cs="Segoe UI"/>
          <w:bCs/>
          <w:color w:val="000000"/>
          <w:sz w:val="24"/>
          <w:szCs w:val="24"/>
        </w:rPr>
        <w:t xml:space="preserve">Das Stehen in den Tribünengängen sowie im bisher als Stehplatz etablierten Bereich „Südkurve“ ist nicht </w:t>
      </w:r>
      <w:r>
        <w:rPr>
          <w:rFonts w:ascii="Segoe UI" w:hAnsi="Segoe UI" w:cs="Segoe UI"/>
          <w:bCs/>
          <w:color w:val="000000"/>
          <w:sz w:val="24"/>
          <w:szCs w:val="24"/>
        </w:rPr>
        <w:t>zulässig.</w:t>
      </w:r>
      <w:r w:rsidRPr="00756706">
        <w:rPr>
          <w:rFonts w:ascii="Segoe UI" w:hAnsi="Segoe UI" w:cs="Segoe UI"/>
          <w:bCs/>
          <w:color w:val="000000"/>
          <w:sz w:val="24"/>
          <w:szCs w:val="24"/>
        </w:rPr>
        <w:t xml:space="preserve"> </w:t>
      </w:r>
      <w:r w:rsidRPr="00A93F89">
        <w:rPr>
          <w:rFonts w:ascii="Segoe UI" w:hAnsi="Segoe UI" w:cs="Segoe UI"/>
          <w:b/>
          <w:bCs/>
          <w:color w:val="000000"/>
          <w:sz w:val="24"/>
          <w:szCs w:val="24"/>
        </w:rPr>
        <w:t>Es ist zwingend ein Sitzplatz einzunehmen!</w:t>
      </w:r>
    </w:p>
    <w:p w14:paraId="2413BB71" w14:textId="77777777" w:rsidR="00C40D4B" w:rsidRPr="00A93F89" w:rsidRDefault="00C40D4B" w:rsidP="00C40D4B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240A9354" w14:textId="14997A43" w:rsidR="001C454F" w:rsidRPr="001C454F" w:rsidRDefault="00C40D4B" w:rsidP="00C40D4B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Die Zuschauer haben nach Spielende das Sportgelände </w:t>
      </w:r>
      <w:r w:rsidR="009A2A20">
        <w:rPr>
          <w:rFonts w:ascii="Segoe UI" w:hAnsi="Segoe UI" w:cs="Segoe UI"/>
          <w:bCs/>
          <w:color w:val="000000"/>
          <w:sz w:val="24"/>
          <w:szCs w:val="24"/>
        </w:rPr>
        <w:t xml:space="preserve">unmittelbar 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>zu verlassen. Per</w:t>
      </w:r>
      <w:r w:rsidR="009A2A20">
        <w:rPr>
          <w:rFonts w:ascii="Segoe UI" w:hAnsi="Segoe UI" w:cs="Segoe UI"/>
          <w:bCs/>
          <w:color w:val="000000"/>
          <w:sz w:val="24"/>
          <w:szCs w:val="24"/>
        </w:rPr>
        <w:t>so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>nenansammlungen im</w:t>
      </w:r>
      <w:r w:rsidR="009A2A20">
        <w:rPr>
          <w:rFonts w:ascii="Segoe UI" w:hAnsi="Segoe UI" w:cs="Segoe UI"/>
          <w:bCs/>
          <w:color w:val="000000"/>
          <w:sz w:val="24"/>
          <w:szCs w:val="24"/>
        </w:rPr>
        <w:t xml:space="preserve"> direkten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 Umfeld der Sport</w:t>
      </w:r>
      <w:r>
        <w:rPr>
          <w:rFonts w:ascii="Segoe UI" w:hAnsi="Segoe UI" w:cs="Segoe UI"/>
          <w:bCs/>
          <w:color w:val="000000"/>
          <w:sz w:val="24"/>
          <w:szCs w:val="24"/>
        </w:rPr>
        <w:t>anlage</w:t>
      </w:r>
      <w:r w:rsidRPr="00C40D4B">
        <w:rPr>
          <w:rFonts w:ascii="Segoe UI" w:hAnsi="Segoe UI" w:cs="Segoe UI"/>
          <w:bCs/>
          <w:color w:val="000000"/>
          <w:sz w:val="24"/>
          <w:szCs w:val="24"/>
        </w:rPr>
        <w:t xml:space="preserve"> sind zu vermeiden!</w:t>
      </w:r>
    </w:p>
    <w:p w14:paraId="44C2B69C" w14:textId="77777777" w:rsidR="00C40D4B" w:rsidRDefault="00C40D4B" w:rsidP="00C40D4B">
      <w:pPr>
        <w:pStyle w:val="Listenabsatz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7CE4683E" w14:textId="11F3FC36" w:rsidR="001A7138" w:rsidRDefault="001A7138" w:rsidP="001A7138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1A7138">
        <w:rPr>
          <w:rFonts w:ascii="Segoe UI" w:hAnsi="Segoe UI" w:cs="Segoe UI"/>
          <w:b/>
          <w:bCs/>
          <w:color w:val="000000"/>
          <w:sz w:val="24"/>
          <w:szCs w:val="24"/>
        </w:rPr>
        <w:t>Zuschauer sind eigenverantwortlich für die Einhaltung des Mindestabstandes und Hygieneregeln. Dieses wird mit Betreten der Anlage anerkannt!</w:t>
      </w:r>
      <w:r w:rsidR="007B76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 Sollten dennoch Verstöße festgestellt werden, behält sich der Vorstand vor, diejenigen Personen der </w:t>
      </w:r>
      <w:r w:rsidR="00C40D4B">
        <w:rPr>
          <w:rFonts w:ascii="Segoe UI" w:hAnsi="Segoe UI" w:cs="Segoe UI"/>
          <w:b/>
          <w:bCs/>
          <w:color w:val="000000"/>
          <w:sz w:val="24"/>
          <w:szCs w:val="24"/>
        </w:rPr>
        <w:t>Sportanlage</w:t>
      </w:r>
      <w:r w:rsidR="007B7604">
        <w:rPr>
          <w:rFonts w:ascii="Segoe UI" w:hAnsi="Segoe UI" w:cs="Segoe UI"/>
          <w:b/>
          <w:bCs/>
          <w:color w:val="000000"/>
          <w:sz w:val="24"/>
          <w:szCs w:val="24"/>
        </w:rPr>
        <w:t xml:space="preserve"> zu verweisen.</w:t>
      </w:r>
    </w:p>
    <w:p w14:paraId="4465D083" w14:textId="77777777" w:rsidR="00364D7C" w:rsidRPr="00364D7C" w:rsidRDefault="00364D7C" w:rsidP="00364D7C">
      <w:pPr>
        <w:pStyle w:val="Listenabsatz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581F50A6" w14:textId="27FADDE6" w:rsidR="00364D7C" w:rsidRDefault="00364D7C" w:rsidP="001A7138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Auf der gesamten Sportanlage herrscht Alkoholverbot!</w:t>
      </w:r>
    </w:p>
    <w:p w14:paraId="7859E113" w14:textId="77777777" w:rsidR="00364D7C" w:rsidRPr="00364D7C" w:rsidRDefault="00364D7C" w:rsidP="00364D7C">
      <w:pPr>
        <w:pStyle w:val="Listenabsatz"/>
        <w:rPr>
          <w:rFonts w:ascii="Segoe UI" w:hAnsi="Segoe UI" w:cs="Segoe UI"/>
          <w:b/>
          <w:bCs/>
          <w:color w:val="000000"/>
          <w:sz w:val="24"/>
          <w:szCs w:val="24"/>
        </w:rPr>
      </w:pPr>
    </w:p>
    <w:p w14:paraId="5E1F7860" w14:textId="749C4CE3" w:rsidR="00364D7C" w:rsidRPr="001A7138" w:rsidRDefault="00364D7C" w:rsidP="001A7138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Speisen und Getränke dürfen von den Zuschauern nicht in der Halle verzehrt werden, da sonst die Einhaltung vom Mund-Nasen-Schutz nicht gewährleistet ist. </w:t>
      </w:r>
    </w:p>
    <w:p w14:paraId="6180101A" w14:textId="77777777" w:rsidR="00756706" w:rsidRDefault="00756706" w:rsidP="005F6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</w:p>
    <w:p w14:paraId="08F69FC6" w14:textId="77777777" w:rsidR="005F6C86" w:rsidRPr="005F6C86" w:rsidRDefault="005F6C86" w:rsidP="005F6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</w:pPr>
      <w:r w:rsidRPr="005F6C86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VIELEN DANK FÜR EUER VERSTÄNDNIS!</w:t>
      </w:r>
    </w:p>
    <w:p w14:paraId="785C18BD" w14:textId="77777777" w:rsidR="005F6C86" w:rsidRPr="005F6C86" w:rsidRDefault="005F6C86" w:rsidP="005F6C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5F6C86">
        <w:rPr>
          <w:rFonts w:ascii="Segoe UI" w:hAnsi="Segoe UI" w:cs="Segoe UI"/>
          <w:color w:val="000000"/>
          <w:sz w:val="24"/>
          <w:szCs w:val="24"/>
        </w:rPr>
        <w:t>Euer Geschäftsführer des BSV Roxel e. V.</w:t>
      </w:r>
    </w:p>
    <w:p w14:paraId="002DF224" w14:textId="77777777" w:rsidR="005F6C86" w:rsidRPr="005F6C86" w:rsidRDefault="005F6C86" w:rsidP="005F6C86">
      <w:pPr>
        <w:rPr>
          <w:rFonts w:ascii="Segoe UI" w:hAnsi="Segoe UI" w:cs="Segoe UI"/>
          <w:b/>
          <w:sz w:val="24"/>
          <w:szCs w:val="24"/>
        </w:rPr>
      </w:pPr>
      <w:r w:rsidRPr="005F6C86">
        <w:rPr>
          <w:rFonts w:ascii="Segoe UI" w:hAnsi="Segoe UI" w:cs="Segoe UI"/>
          <w:color w:val="000000"/>
          <w:sz w:val="24"/>
          <w:szCs w:val="24"/>
        </w:rPr>
        <w:t xml:space="preserve">Euer Vorstand der </w:t>
      </w:r>
      <w:r w:rsidR="005978F7">
        <w:rPr>
          <w:rFonts w:ascii="Segoe UI" w:hAnsi="Segoe UI" w:cs="Segoe UI"/>
          <w:color w:val="000000"/>
          <w:sz w:val="24"/>
          <w:szCs w:val="24"/>
        </w:rPr>
        <w:t>Handballabteilung</w:t>
      </w:r>
    </w:p>
    <w:sectPr w:rsidR="005F6C86" w:rsidRPr="005F6C86" w:rsidSect="00364D7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3BD7"/>
    <w:multiLevelType w:val="hybridMultilevel"/>
    <w:tmpl w:val="EE9C8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80FEC"/>
    <w:multiLevelType w:val="hybridMultilevel"/>
    <w:tmpl w:val="0590ADBE"/>
    <w:lvl w:ilvl="0" w:tplc="B7E2E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C91"/>
    <w:multiLevelType w:val="hybridMultilevel"/>
    <w:tmpl w:val="B81A5122"/>
    <w:lvl w:ilvl="0" w:tplc="B1AA566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D56"/>
    <w:multiLevelType w:val="hybridMultilevel"/>
    <w:tmpl w:val="59FEC3EC"/>
    <w:lvl w:ilvl="0" w:tplc="B7E2E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1F7B"/>
    <w:multiLevelType w:val="hybridMultilevel"/>
    <w:tmpl w:val="01C89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F1150"/>
    <w:multiLevelType w:val="hybridMultilevel"/>
    <w:tmpl w:val="98E05330"/>
    <w:lvl w:ilvl="0" w:tplc="F32443B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5BAE"/>
    <w:multiLevelType w:val="hybridMultilevel"/>
    <w:tmpl w:val="F92001D0"/>
    <w:lvl w:ilvl="0" w:tplc="91BC4734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1B95"/>
    <w:multiLevelType w:val="hybridMultilevel"/>
    <w:tmpl w:val="D1FAF422"/>
    <w:lvl w:ilvl="0" w:tplc="B1AA566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60C2A"/>
    <w:multiLevelType w:val="hybridMultilevel"/>
    <w:tmpl w:val="A7A03A40"/>
    <w:lvl w:ilvl="0" w:tplc="B1AA566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5B69"/>
    <w:multiLevelType w:val="hybridMultilevel"/>
    <w:tmpl w:val="2048B37C"/>
    <w:lvl w:ilvl="0" w:tplc="B1AA566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C092F"/>
    <w:multiLevelType w:val="hybridMultilevel"/>
    <w:tmpl w:val="0B1C8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60BFC"/>
    <w:multiLevelType w:val="hybridMultilevel"/>
    <w:tmpl w:val="FB881370"/>
    <w:lvl w:ilvl="0" w:tplc="361A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A2EA8"/>
    <w:multiLevelType w:val="hybridMultilevel"/>
    <w:tmpl w:val="48F202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EB7CDA"/>
    <w:multiLevelType w:val="hybridMultilevel"/>
    <w:tmpl w:val="F68A8CBC"/>
    <w:lvl w:ilvl="0" w:tplc="361A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F2"/>
    <w:rsid w:val="00013742"/>
    <w:rsid w:val="000151AE"/>
    <w:rsid w:val="00064285"/>
    <w:rsid w:val="0007137B"/>
    <w:rsid w:val="0007688B"/>
    <w:rsid w:val="00083E92"/>
    <w:rsid w:val="000D16B9"/>
    <w:rsid w:val="000E03E7"/>
    <w:rsid w:val="00157AE9"/>
    <w:rsid w:val="00190583"/>
    <w:rsid w:val="001A7138"/>
    <w:rsid w:val="001B4DAE"/>
    <w:rsid w:val="001C3D23"/>
    <w:rsid w:val="001C454F"/>
    <w:rsid w:val="00204082"/>
    <w:rsid w:val="00233C9C"/>
    <w:rsid w:val="00236FC2"/>
    <w:rsid w:val="002377B7"/>
    <w:rsid w:val="002B57C3"/>
    <w:rsid w:val="002C04DD"/>
    <w:rsid w:val="002E669A"/>
    <w:rsid w:val="00332672"/>
    <w:rsid w:val="00344566"/>
    <w:rsid w:val="00364D7C"/>
    <w:rsid w:val="003A39D4"/>
    <w:rsid w:val="003A5079"/>
    <w:rsid w:val="003C7D44"/>
    <w:rsid w:val="003F7261"/>
    <w:rsid w:val="0040764D"/>
    <w:rsid w:val="00427911"/>
    <w:rsid w:val="00462EE5"/>
    <w:rsid w:val="004915FE"/>
    <w:rsid w:val="004957C7"/>
    <w:rsid w:val="004B41CB"/>
    <w:rsid w:val="004F53BE"/>
    <w:rsid w:val="00577965"/>
    <w:rsid w:val="005978F7"/>
    <w:rsid w:val="005E43EF"/>
    <w:rsid w:val="005F6C86"/>
    <w:rsid w:val="005F7791"/>
    <w:rsid w:val="0062051E"/>
    <w:rsid w:val="00621870"/>
    <w:rsid w:val="00647941"/>
    <w:rsid w:val="00655622"/>
    <w:rsid w:val="0066262D"/>
    <w:rsid w:val="006B7565"/>
    <w:rsid w:val="00720B5B"/>
    <w:rsid w:val="00756706"/>
    <w:rsid w:val="007B0ABC"/>
    <w:rsid w:val="007B7604"/>
    <w:rsid w:val="007C1EC6"/>
    <w:rsid w:val="00804647"/>
    <w:rsid w:val="00815997"/>
    <w:rsid w:val="00827FD7"/>
    <w:rsid w:val="008659AE"/>
    <w:rsid w:val="00896F11"/>
    <w:rsid w:val="008A2ED9"/>
    <w:rsid w:val="008B7C59"/>
    <w:rsid w:val="00976B2E"/>
    <w:rsid w:val="009A2A20"/>
    <w:rsid w:val="009D180D"/>
    <w:rsid w:val="00A04B7B"/>
    <w:rsid w:val="00A1053A"/>
    <w:rsid w:val="00A229E5"/>
    <w:rsid w:val="00A810D4"/>
    <w:rsid w:val="00A93F89"/>
    <w:rsid w:val="00AB7FEB"/>
    <w:rsid w:val="00AF258C"/>
    <w:rsid w:val="00AF5289"/>
    <w:rsid w:val="00B116FA"/>
    <w:rsid w:val="00B36258"/>
    <w:rsid w:val="00B37D5A"/>
    <w:rsid w:val="00B67CD4"/>
    <w:rsid w:val="00B869BB"/>
    <w:rsid w:val="00BA1946"/>
    <w:rsid w:val="00BB0FEE"/>
    <w:rsid w:val="00BD2968"/>
    <w:rsid w:val="00BD7018"/>
    <w:rsid w:val="00C21628"/>
    <w:rsid w:val="00C276C4"/>
    <w:rsid w:val="00C40D4B"/>
    <w:rsid w:val="00C53BB4"/>
    <w:rsid w:val="00C82F42"/>
    <w:rsid w:val="00C93DF9"/>
    <w:rsid w:val="00CA2005"/>
    <w:rsid w:val="00D22440"/>
    <w:rsid w:val="00D303F1"/>
    <w:rsid w:val="00D6641D"/>
    <w:rsid w:val="00DB7B12"/>
    <w:rsid w:val="00E118E8"/>
    <w:rsid w:val="00E172F2"/>
    <w:rsid w:val="00E320DE"/>
    <w:rsid w:val="00E75241"/>
    <w:rsid w:val="00E8333B"/>
    <w:rsid w:val="00EC249F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AFBA"/>
  <w15:docId w15:val="{AC33BB62-4A8F-452A-A72F-7F33A1E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22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2244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3bhp1">
    <w:name w:val="_3bhp1"/>
    <w:basedOn w:val="Absatz-Standardschriftart"/>
    <w:rsid w:val="00D22440"/>
  </w:style>
  <w:style w:type="character" w:styleId="Hyperlink">
    <w:name w:val="Hyperlink"/>
    <w:basedOn w:val="Absatz-Standardschriftart"/>
    <w:uiPriority w:val="99"/>
    <w:unhideWhenUsed/>
    <w:rsid w:val="00013742"/>
    <w:rPr>
      <w:color w:val="0000FF"/>
      <w:u w:val="single"/>
    </w:rPr>
  </w:style>
  <w:style w:type="character" w:customStyle="1" w:styleId="style-scope">
    <w:name w:val="style-scope"/>
    <w:basedOn w:val="Absatz-Standardschriftart"/>
    <w:rsid w:val="00BD70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41CB"/>
    <w:pPr>
      <w:ind w:left="720"/>
      <w:contextualSpacing/>
    </w:pPr>
  </w:style>
  <w:style w:type="paragraph" w:customStyle="1" w:styleId="Default">
    <w:name w:val="Default"/>
    <w:rsid w:val="00C93D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9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43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51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2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4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1BF25-60A9-4F55-B8D2-3608B2E8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Ostbevern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Fricke</dc:creator>
  <cp:lastModifiedBy>Stephanie Rösmann</cp:lastModifiedBy>
  <cp:revision>3</cp:revision>
  <cp:lastPrinted>2020-03-28T03:22:00Z</cp:lastPrinted>
  <dcterms:created xsi:type="dcterms:W3CDTF">2020-08-29T11:20:00Z</dcterms:created>
  <dcterms:modified xsi:type="dcterms:W3CDTF">2020-08-29T14:51:00Z</dcterms:modified>
</cp:coreProperties>
</file>